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024D" w:rsidRDefault="007D4F0C" w:rsidP="007D4F0C">
      <w:pPr>
        <w:jc w:val="center"/>
        <w:rPr>
          <w:rFonts w:ascii="FangSong" w:eastAsia="FangSong" w:hAnsi="FangSong"/>
          <w:sz w:val="36"/>
        </w:rPr>
      </w:pPr>
      <w:r w:rsidRPr="007D4F0C">
        <w:rPr>
          <w:rFonts w:ascii="FangSong" w:eastAsia="FangSong" w:hAnsi="FangSong" w:hint="eastAsia"/>
          <w:sz w:val="36"/>
        </w:rPr>
        <w:t>关于黑龙江省注册会计师网络答题平台使用说明</w:t>
      </w:r>
    </w:p>
    <w:p w:rsidR="007D4F0C" w:rsidRDefault="007D4F0C" w:rsidP="007D4F0C">
      <w:pPr>
        <w:jc w:val="center"/>
        <w:rPr>
          <w:rFonts w:ascii="FangSong" w:eastAsia="FangSong" w:hAnsi="FangSong" w:hint="eastAsia"/>
          <w:sz w:val="36"/>
        </w:rPr>
      </w:pPr>
    </w:p>
    <w:p w:rsidR="007D4F0C" w:rsidRDefault="007D4F0C" w:rsidP="007D4F0C">
      <w:pPr>
        <w:jc w:val="left"/>
        <w:rPr>
          <w:rFonts w:ascii="FangSong" w:eastAsia="FangSong" w:hAnsi="FangSong"/>
        </w:rPr>
      </w:pPr>
      <w:r>
        <w:rPr>
          <w:rFonts w:ascii="FangSong" w:eastAsia="FangSong" w:hAnsi="FangSong" w:hint="eastAsia"/>
        </w:rPr>
        <w:t>各位黑龙江省注师人员大家好！</w:t>
      </w:r>
    </w:p>
    <w:p w:rsidR="007D4F0C" w:rsidRDefault="007D4F0C" w:rsidP="007D4F0C">
      <w:pPr>
        <w:ind w:firstLineChars="150" w:firstLine="360"/>
        <w:jc w:val="left"/>
        <w:rPr>
          <w:rFonts w:ascii="FangSong" w:eastAsia="FangSong" w:hAnsi="FangSong"/>
        </w:rPr>
      </w:pPr>
      <w:r w:rsidRPr="007D4F0C">
        <w:rPr>
          <w:rFonts w:ascii="FangSong" w:eastAsia="FangSong" w:hAnsi="FangSong" w:hint="eastAsia"/>
        </w:rPr>
        <w:t>本次大赛每位注师人员</w:t>
      </w:r>
      <w:r>
        <w:rPr>
          <w:rFonts w:ascii="FangSong" w:eastAsia="FangSong" w:hAnsi="FangSong" w:hint="eastAsia"/>
        </w:rPr>
        <w:t>均</w:t>
      </w:r>
      <w:r w:rsidRPr="007D4F0C">
        <w:rPr>
          <w:rFonts w:ascii="FangSong" w:eastAsia="FangSong" w:hAnsi="FangSong" w:hint="eastAsia"/>
        </w:rPr>
        <w:t>有三次答题机会</w:t>
      </w:r>
      <w:r>
        <w:rPr>
          <w:rFonts w:ascii="FangSong" w:eastAsia="FangSong" w:hAnsi="FangSong" w:hint="eastAsia"/>
        </w:rPr>
        <w:t>，每场考试1</w:t>
      </w:r>
      <w:r>
        <w:rPr>
          <w:rFonts w:ascii="FangSong" w:eastAsia="FangSong" w:hAnsi="FangSong"/>
        </w:rPr>
        <w:t>20</w:t>
      </w:r>
      <w:r>
        <w:rPr>
          <w:rFonts w:ascii="FangSong" w:eastAsia="FangSong" w:hAnsi="FangSong" w:hint="eastAsia"/>
        </w:rPr>
        <w:t>分钟，交卷后即显示成绩，且不可返回重新作答。最终以最高成绩分数提供给省注册会计师协会，请大家遵守考试纪律认真答题，取得优异成绩！登录操作路径做如下说明：</w:t>
      </w:r>
    </w:p>
    <w:p w:rsidR="007D4F0C" w:rsidRPr="008A6652" w:rsidRDefault="007D4F0C" w:rsidP="008A6652">
      <w:pPr>
        <w:pStyle w:val="a3"/>
        <w:numPr>
          <w:ilvl w:val="0"/>
          <w:numId w:val="1"/>
        </w:numPr>
        <w:ind w:firstLineChars="0"/>
        <w:jc w:val="left"/>
        <w:rPr>
          <w:rFonts w:ascii="FangSong" w:eastAsia="FangSong" w:hAnsi="FangSong"/>
        </w:rPr>
      </w:pPr>
      <w:r w:rsidRPr="008A6652">
        <w:rPr>
          <w:rFonts w:ascii="FangSong" w:eastAsia="FangSong" w:hAnsi="FangSong" w:hint="eastAsia"/>
        </w:rPr>
        <w:t>下载正保会计网校app，并打开点击继续教育</w:t>
      </w:r>
      <w:r w:rsidR="008A6652">
        <w:rPr>
          <w:rFonts w:ascii="FangSong" w:eastAsia="FangSong" w:hAnsi="FangSong" w:hint="eastAsia"/>
        </w:rPr>
        <w:t>。</w:t>
      </w:r>
    </w:p>
    <w:p w:rsidR="008A6652" w:rsidRPr="008A6652" w:rsidRDefault="008A6652" w:rsidP="008A6652">
      <w:pPr>
        <w:ind w:firstLineChars="600" w:firstLine="1440"/>
        <w:jc w:val="left"/>
        <w:rPr>
          <w:rFonts w:ascii="FangSong" w:eastAsia="FangSong" w:hAnsi="FangSong"/>
        </w:rPr>
      </w:pPr>
      <w:r>
        <w:rPr>
          <w:rFonts w:hint="eastAsia"/>
          <w:noProof/>
        </w:rPr>
        <w:drawing>
          <wp:inline distT="0" distB="0" distL="0" distR="0">
            <wp:extent cx="1629833" cy="16510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894649BF-314E-4B76-8C89-E1B9071D55C4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3471" cy="1654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FangSong" w:eastAsia="FangSong" w:hAnsi="FangSong" w:hint="eastAsia"/>
        </w:rPr>
        <w:t xml:space="preserve"> </w:t>
      </w:r>
      <w:r>
        <w:rPr>
          <w:rFonts w:ascii="FangSong" w:eastAsia="FangSong" w:hAnsi="FangSong"/>
        </w:rPr>
        <w:t xml:space="preserve">                                     </w:t>
      </w:r>
      <w:r>
        <w:rPr>
          <w:noProof/>
        </w:rPr>
        <w:drawing>
          <wp:inline distT="0" distB="0" distL="0" distR="0">
            <wp:extent cx="1203893" cy="2501316"/>
            <wp:effectExtent l="0" t="0" r="3175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1786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3923" cy="2522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6652" w:rsidRDefault="008A6652" w:rsidP="008A6652">
      <w:pPr>
        <w:pStyle w:val="a3"/>
        <w:ind w:left="360" w:firstLineChars="550" w:firstLine="1320"/>
        <w:jc w:val="left"/>
        <w:rPr>
          <w:rFonts w:ascii="FangSong" w:eastAsia="FangSong" w:hAnsi="FangSong"/>
        </w:rPr>
      </w:pPr>
      <w:r>
        <w:rPr>
          <w:rFonts w:ascii="FangSong" w:eastAsia="FangSong" w:hAnsi="FangSong" w:hint="eastAsia"/>
        </w:rPr>
        <w:t xml:space="preserve">【扫描下载app】 </w:t>
      </w:r>
      <w:r>
        <w:rPr>
          <w:rFonts w:ascii="FangSong" w:eastAsia="FangSong" w:hAnsi="FangSong"/>
        </w:rPr>
        <w:t xml:space="preserve">                                       </w:t>
      </w:r>
      <w:r>
        <w:rPr>
          <w:rFonts w:ascii="FangSong" w:eastAsia="FangSong" w:hAnsi="FangSong" w:hint="eastAsia"/>
        </w:rPr>
        <w:t>【点击继续教育模块】</w:t>
      </w:r>
    </w:p>
    <w:p w:rsidR="008A6652" w:rsidRPr="008A6652" w:rsidRDefault="008A6652" w:rsidP="008A6652">
      <w:pPr>
        <w:pStyle w:val="a3"/>
        <w:numPr>
          <w:ilvl w:val="0"/>
          <w:numId w:val="1"/>
        </w:numPr>
        <w:ind w:firstLineChars="0"/>
        <w:jc w:val="left"/>
        <w:rPr>
          <w:rFonts w:ascii="FangSong" w:eastAsia="FangSong" w:hAnsi="FangSong"/>
        </w:rPr>
      </w:pPr>
      <w:r w:rsidRPr="008A6652">
        <w:rPr>
          <w:rFonts w:ascii="FangSong" w:eastAsia="FangSong" w:hAnsi="FangSong" w:hint="eastAsia"/>
        </w:rPr>
        <w:lastRenderedPageBreak/>
        <w:t>进入继续教育模块后一</w:t>
      </w:r>
      <w:r w:rsidRPr="008A6652">
        <w:rPr>
          <w:rFonts w:ascii="FangSong" w:eastAsia="FangSong" w:hAnsi="FangSong" w:hint="eastAsia"/>
          <w:b/>
          <w:color w:val="FF0000"/>
          <w:sz w:val="28"/>
        </w:rPr>
        <w:t>定要点击切换地区</w:t>
      </w:r>
      <w:r w:rsidRPr="008A6652">
        <w:rPr>
          <w:rFonts w:ascii="FangSong" w:eastAsia="FangSong" w:hAnsi="FangSong" w:hint="eastAsia"/>
        </w:rPr>
        <w:t>，并</w:t>
      </w:r>
      <w:r w:rsidRPr="008A6652">
        <w:rPr>
          <w:rFonts w:ascii="FangSong" w:eastAsia="FangSong" w:hAnsi="FangSong" w:hint="eastAsia"/>
          <w:b/>
          <w:color w:val="FF0000"/>
          <w:sz w:val="28"/>
        </w:rPr>
        <w:t>重新</w:t>
      </w:r>
      <w:r>
        <w:rPr>
          <w:rFonts w:ascii="FangSong" w:eastAsia="FangSong" w:hAnsi="FangSong" w:hint="eastAsia"/>
          <w:b/>
          <w:color w:val="FF0000"/>
          <w:sz w:val="28"/>
        </w:rPr>
        <w:t>添加</w:t>
      </w:r>
      <w:r w:rsidRPr="008A6652">
        <w:rPr>
          <w:rFonts w:ascii="FangSong" w:eastAsia="FangSong" w:hAnsi="FangSong" w:hint="eastAsia"/>
          <w:b/>
          <w:color w:val="FF0000"/>
          <w:sz w:val="28"/>
        </w:rPr>
        <w:t>大赛账号</w:t>
      </w:r>
      <w:r w:rsidRPr="008A6652">
        <w:rPr>
          <w:rFonts w:ascii="FangSong" w:eastAsia="FangSong" w:hAnsi="FangSong" w:hint="eastAsia"/>
          <w:color w:val="000000" w:themeColor="text1"/>
          <w:sz w:val="28"/>
        </w:rPr>
        <w:t>（</w:t>
      </w:r>
      <w:r w:rsidRPr="008A6652">
        <w:rPr>
          <w:rFonts w:ascii="FangSong" w:eastAsia="FangSong" w:hAnsi="FangSong" w:hint="eastAsia"/>
          <w:color w:val="000000" w:themeColor="text1"/>
        </w:rPr>
        <w:t>不要用原有的继续教育账号）</w:t>
      </w:r>
      <w:r w:rsidRPr="008A6652">
        <w:rPr>
          <w:rFonts w:ascii="FangSong" w:eastAsia="FangSong" w:hAnsi="FangSong" w:hint="eastAsia"/>
        </w:rPr>
        <w:t>。</w:t>
      </w:r>
    </w:p>
    <w:p w:rsidR="008A6652" w:rsidRDefault="008A6652" w:rsidP="008A6652">
      <w:pPr>
        <w:pStyle w:val="a3"/>
        <w:ind w:left="360" w:firstLineChars="500" w:firstLine="1200"/>
        <w:jc w:val="left"/>
        <w:rPr>
          <w:rFonts w:ascii="FangSong" w:eastAsia="FangSong" w:hAnsi="FangSong"/>
        </w:rPr>
      </w:pPr>
      <w:r>
        <w:rPr>
          <w:rFonts w:ascii="FangSong" w:eastAsia="FangSong" w:hAnsi="FangSong" w:hint="eastAsia"/>
          <w:noProof/>
        </w:rPr>
        <w:drawing>
          <wp:inline distT="0" distB="0" distL="0" distR="0">
            <wp:extent cx="2161784" cy="442595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G_1787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6038" cy="443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FangSong" w:eastAsia="FangSong" w:hAnsi="FangSong" w:hint="eastAsia"/>
        </w:rPr>
        <w:t xml:space="preserve"> </w:t>
      </w:r>
      <w:r>
        <w:rPr>
          <w:rFonts w:ascii="FangSong" w:eastAsia="FangSong" w:hAnsi="FangSong"/>
        </w:rPr>
        <w:t xml:space="preserve">               </w:t>
      </w:r>
      <w:r>
        <w:rPr>
          <w:rFonts w:ascii="FangSong" w:eastAsia="FangSong" w:hAnsi="FangSong" w:hint="eastAsia"/>
          <w:noProof/>
        </w:rPr>
        <w:drawing>
          <wp:inline distT="0" distB="0" distL="0" distR="0">
            <wp:extent cx="2177818" cy="4485333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G_1797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8228" cy="45067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6652" w:rsidRDefault="008A6652" w:rsidP="008A6652">
      <w:pPr>
        <w:pStyle w:val="a3"/>
        <w:ind w:left="360" w:firstLineChars="900" w:firstLine="2160"/>
        <w:jc w:val="left"/>
        <w:rPr>
          <w:rFonts w:ascii="FangSong" w:eastAsia="FangSong" w:hAnsi="FangSong"/>
        </w:rPr>
      </w:pPr>
      <w:r>
        <w:rPr>
          <w:rFonts w:ascii="FangSong" w:eastAsia="FangSong" w:hAnsi="FangSong" w:hint="eastAsia"/>
        </w:rPr>
        <w:t xml:space="preserve">【切换地区】 </w:t>
      </w:r>
      <w:r>
        <w:rPr>
          <w:rFonts w:ascii="FangSong" w:eastAsia="FangSong" w:hAnsi="FangSong"/>
        </w:rPr>
        <w:t xml:space="preserve">                                </w:t>
      </w:r>
      <w:r>
        <w:rPr>
          <w:rFonts w:ascii="FangSong" w:eastAsia="FangSong" w:hAnsi="FangSong" w:hint="eastAsia"/>
        </w:rPr>
        <w:t>【添加账号】</w:t>
      </w:r>
    </w:p>
    <w:p w:rsidR="008A6652" w:rsidRDefault="008A6652" w:rsidP="00B76751">
      <w:pPr>
        <w:pStyle w:val="a3"/>
        <w:numPr>
          <w:ilvl w:val="0"/>
          <w:numId w:val="1"/>
        </w:numPr>
        <w:ind w:firstLineChars="0"/>
        <w:jc w:val="left"/>
        <w:rPr>
          <w:rFonts w:ascii="FangSong" w:eastAsia="FangSong" w:hAnsi="FangSong"/>
        </w:rPr>
      </w:pPr>
      <w:r w:rsidRPr="00B76751">
        <w:rPr>
          <w:rFonts w:ascii="FangSong" w:eastAsia="FangSong" w:hAnsi="FangSong" w:hint="eastAsia"/>
        </w:rPr>
        <w:lastRenderedPageBreak/>
        <w:t>选择参加地区</w:t>
      </w:r>
      <w:r w:rsidR="00B76751" w:rsidRPr="00B76751">
        <w:rPr>
          <w:rFonts w:ascii="FangSong" w:eastAsia="FangSong" w:hAnsi="FangSong" w:hint="eastAsia"/>
        </w:rPr>
        <w:t>并注册参加大赛账号，注意本次大赛为与继续教育页面区别开请大家点击</w:t>
      </w:r>
      <w:r w:rsidR="00B76751" w:rsidRPr="00B76751">
        <w:rPr>
          <w:rFonts w:ascii="FangSong" w:eastAsia="FangSong" w:hAnsi="FangSong" w:hint="eastAsia"/>
          <w:b/>
          <w:color w:val="FF0000"/>
          <w:sz w:val="28"/>
        </w:rPr>
        <w:t>会计专业人员继续教育</w:t>
      </w:r>
      <w:r w:rsidR="00B76751">
        <w:rPr>
          <w:rFonts w:ascii="FangSong" w:eastAsia="FangSong" w:hAnsi="FangSong" w:hint="eastAsia"/>
          <w:b/>
          <w:color w:val="FF0000"/>
          <w:sz w:val="28"/>
        </w:rPr>
        <w:t>-黑龙江注协大赛</w:t>
      </w:r>
      <w:r w:rsidR="00B76751">
        <w:rPr>
          <w:rFonts w:ascii="FangSong" w:eastAsia="FangSong" w:hAnsi="FangSong" w:hint="eastAsia"/>
        </w:rPr>
        <w:t>，并注册。</w:t>
      </w:r>
    </w:p>
    <w:p w:rsidR="00B76751" w:rsidRDefault="00B76751" w:rsidP="00B76751">
      <w:pPr>
        <w:pStyle w:val="a3"/>
        <w:ind w:left="360" w:firstLineChars="0" w:firstLine="0"/>
        <w:jc w:val="left"/>
        <w:rPr>
          <w:rFonts w:ascii="FangSong" w:eastAsia="FangSong" w:hAnsi="FangSong"/>
        </w:rPr>
      </w:pPr>
      <w:r>
        <w:rPr>
          <w:rFonts w:ascii="FangSong" w:eastAsia="FangSong" w:hAnsi="FangSong" w:hint="eastAsia"/>
          <w:noProof/>
        </w:rPr>
        <w:drawing>
          <wp:inline distT="0" distB="0" distL="0" distR="0">
            <wp:extent cx="2146300" cy="441275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G_1789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2217" cy="4424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FangSong" w:eastAsia="FangSong" w:hAnsi="FangSong" w:hint="eastAsia"/>
        </w:rPr>
        <w:t xml:space="preserve"> </w:t>
      </w:r>
      <w:r>
        <w:rPr>
          <w:rFonts w:ascii="FangSong" w:eastAsia="FangSong" w:hAnsi="FangSong"/>
        </w:rPr>
        <w:t xml:space="preserve">      </w:t>
      </w:r>
      <w:r>
        <w:rPr>
          <w:rFonts w:hint="eastAsia"/>
          <w:noProof/>
        </w:rPr>
        <w:drawing>
          <wp:inline distT="0" distB="0" distL="0" distR="0">
            <wp:extent cx="2146300" cy="4422614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G_179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8117" cy="448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FangSong" w:eastAsia="FangSong" w:hAnsi="FangSong"/>
        </w:rPr>
        <w:t xml:space="preserve">     </w:t>
      </w:r>
      <w:r>
        <w:rPr>
          <w:rFonts w:ascii="FangSong" w:eastAsia="FangSong" w:hAnsi="FangSong"/>
          <w:noProof/>
        </w:rPr>
        <w:drawing>
          <wp:inline distT="0" distB="0" distL="0" distR="0">
            <wp:extent cx="2154410" cy="4433821"/>
            <wp:effectExtent l="0" t="0" r="508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G_1791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8220" cy="4441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6751" w:rsidRDefault="00B76751" w:rsidP="00B76751">
      <w:pPr>
        <w:pStyle w:val="a3"/>
        <w:numPr>
          <w:ilvl w:val="0"/>
          <w:numId w:val="1"/>
        </w:numPr>
        <w:ind w:firstLineChars="0"/>
        <w:jc w:val="left"/>
        <w:rPr>
          <w:rFonts w:ascii="FangSong" w:eastAsia="FangSong" w:hAnsi="FangSong"/>
        </w:rPr>
      </w:pPr>
      <w:r>
        <w:rPr>
          <w:rFonts w:ascii="FangSong" w:eastAsia="FangSong" w:hAnsi="FangSong" w:hint="eastAsia"/>
        </w:rPr>
        <w:lastRenderedPageBreak/>
        <w:t>注册时请按要求填写必要信息，完成注册后自动进入学习中心，点击在线考试进入大赛界面。</w:t>
      </w:r>
    </w:p>
    <w:p w:rsidR="00B76751" w:rsidRPr="00B76751" w:rsidRDefault="00B76751" w:rsidP="00B76751">
      <w:pPr>
        <w:jc w:val="left"/>
        <w:rPr>
          <w:rFonts w:ascii="FangSong" w:eastAsia="FangSong" w:hAnsi="FangSong" w:hint="eastAsia"/>
        </w:rPr>
      </w:pPr>
      <w:r>
        <w:rPr>
          <w:rFonts w:hint="eastAsia"/>
          <w:noProof/>
        </w:rPr>
        <w:drawing>
          <wp:inline distT="0" distB="0" distL="0" distR="0">
            <wp:extent cx="1936628" cy="40005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G_1798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7879" cy="4003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76751">
        <w:rPr>
          <w:rFonts w:ascii="FangSong" w:eastAsia="FangSong" w:hAnsi="FangSong" w:hint="eastAsia"/>
        </w:rPr>
        <w:t xml:space="preserve"> </w:t>
      </w:r>
      <w:r w:rsidRPr="00B76751">
        <w:rPr>
          <w:rFonts w:ascii="FangSong" w:eastAsia="FangSong" w:hAnsi="FangSong"/>
        </w:rPr>
        <w:t xml:space="preserve">  </w:t>
      </w:r>
      <w:r>
        <w:rPr>
          <w:rFonts w:ascii="FangSong" w:eastAsia="FangSong" w:hAnsi="FangSong"/>
        </w:rPr>
        <w:t xml:space="preserve">  </w:t>
      </w:r>
      <w:r>
        <w:rPr>
          <w:rFonts w:hint="eastAsia"/>
          <w:noProof/>
        </w:rPr>
        <w:drawing>
          <wp:inline distT="0" distB="0" distL="0" distR="0">
            <wp:extent cx="2018495" cy="4127496"/>
            <wp:effectExtent l="0" t="0" r="1270" b="63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G_1793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1617" cy="4174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FangSong" w:eastAsia="FangSong" w:hAnsi="FangSong"/>
        </w:rPr>
        <w:t xml:space="preserve">  </w:t>
      </w:r>
      <w:r>
        <w:rPr>
          <w:rFonts w:ascii="FangSong" w:eastAsia="FangSong" w:hAnsi="FangSong" w:hint="eastAsia"/>
          <w:noProof/>
        </w:rPr>
        <w:drawing>
          <wp:inline distT="0" distB="0" distL="0" distR="0">
            <wp:extent cx="1922145" cy="416657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G_1794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6694" cy="4176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FangSong" w:eastAsia="FangSong" w:hAnsi="FangSong"/>
        </w:rPr>
        <w:t xml:space="preserve"> </w:t>
      </w:r>
      <w:r>
        <w:rPr>
          <w:rFonts w:ascii="FangSong" w:eastAsia="FangSong" w:hAnsi="FangSong" w:hint="eastAsia"/>
          <w:noProof/>
        </w:rPr>
        <w:drawing>
          <wp:inline distT="0" distB="0" distL="0" distR="0">
            <wp:extent cx="2015381" cy="4368676"/>
            <wp:effectExtent l="0" t="0" r="4445" b="63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G_1795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1480" cy="4381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6751" w:rsidRPr="00B76751" w:rsidRDefault="0072360B" w:rsidP="0072360B">
      <w:pPr>
        <w:ind w:firstLineChars="300" w:firstLine="720"/>
        <w:jc w:val="left"/>
        <w:rPr>
          <w:rFonts w:ascii="FangSong" w:eastAsia="FangSong" w:hAnsi="FangSong" w:hint="eastAsia"/>
        </w:rPr>
      </w:pPr>
      <w:r>
        <w:rPr>
          <w:rFonts w:ascii="FangSong" w:eastAsia="FangSong" w:hAnsi="FangSong" w:hint="eastAsia"/>
        </w:rPr>
        <w:t xml:space="preserve">【注册界面】 </w:t>
      </w:r>
      <w:r>
        <w:rPr>
          <w:rFonts w:ascii="FangSong" w:eastAsia="FangSong" w:hAnsi="FangSong"/>
        </w:rPr>
        <w:t xml:space="preserve">           </w:t>
      </w:r>
      <w:r>
        <w:rPr>
          <w:rFonts w:ascii="FangSong" w:eastAsia="FangSong" w:hAnsi="FangSong" w:hint="eastAsia"/>
        </w:rPr>
        <w:t xml:space="preserve">【学习中心点击在线考试】 </w:t>
      </w:r>
      <w:r>
        <w:rPr>
          <w:rFonts w:ascii="FangSong" w:eastAsia="FangSong" w:hAnsi="FangSong"/>
        </w:rPr>
        <w:t xml:space="preserve">         </w:t>
      </w:r>
      <w:r>
        <w:rPr>
          <w:rFonts w:ascii="FangSong" w:eastAsia="FangSong" w:hAnsi="FangSong" w:hint="eastAsia"/>
        </w:rPr>
        <w:t xml:space="preserve">【大赛界面】 </w:t>
      </w:r>
      <w:r>
        <w:rPr>
          <w:rFonts w:ascii="FangSong" w:eastAsia="FangSong" w:hAnsi="FangSong"/>
        </w:rPr>
        <w:t xml:space="preserve">              </w:t>
      </w:r>
      <w:bookmarkStart w:id="0" w:name="_GoBack"/>
      <w:bookmarkEnd w:id="0"/>
      <w:r>
        <w:rPr>
          <w:rFonts w:ascii="FangSong" w:eastAsia="FangSong" w:hAnsi="FangSong" w:hint="eastAsia"/>
        </w:rPr>
        <w:t>【考试界面】</w:t>
      </w:r>
    </w:p>
    <w:sectPr w:rsidR="00B76751" w:rsidRPr="00B76751" w:rsidSect="008A6652">
      <w:pgSz w:w="16840" w:h="11900" w:orient="landscape"/>
      <w:pgMar w:top="1800" w:right="1440" w:bottom="1800" w:left="144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FangSong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0F4DBB"/>
    <w:multiLevelType w:val="hybridMultilevel"/>
    <w:tmpl w:val="A218066E"/>
    <w:lvl w:ilvl="0" w:tplc="5CC0AB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20"/>
  <w:drawingGridVerticalSpacing w:val="423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F0C"/>
    <w:rsid w:val="003E024D"/>
    <w:rsid w:val="0072360B"/>
    <w:rsid w:val="007D4F0C"/>
    <w:rsid w:val="008A6652"/>
    <w:rsid w:val="00B76751"/>
    <w:rsid w:val="00BC7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366ADB"/>
  <w14:defaultImageDpi w14:val="32767"/>
  <w15:chartTrackingRefBased/>
  <w15:docId w15:val="{071D6E59-EAB5-B44E-8AEE-FA35F11F2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665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4</Pages>
  <Words>85</Words>
  <Characters>490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wending li</dc:creator>
  <cp:keywords/>
  <dc:description/>
  <cp:lastModifiedBy>wending li</cp:lastModifiedBy>
  <cp:revision>1</cp:revision>
  <dcterms:created xsi:type="dcterms:W3CDTF">2023-11-01T03:25:00Z</dcterms:created>
  <dcterms:modified xsi:type="dcterms:W3CDTF">2023-11-01T04:04:00Z</dcterms:modified>
</cp:coreProperties>
</file>